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8A68" w14:textId="7380905C" w:rsidR="00050EA9" w:rsidRPr="00D040A7" w:rsidRDefault="00050EA9" w:rsidP="00402845">
      <w:pPr>
        <w:ind w:right="-514"/>
        <w:rPr>
          <w:rFonts w:cstheme="minorHAnsi"/>
          <w:b/>
          <w:noProof/>
          <w:sz w:val="22"/>
          <w:szCs w:val="22"/>
          <w:lang w:val="el-GR" w:eastAsia="el-GR"/>
        </w:rPr>
      </w:pPr>
      <w:r w:rsidRPr="00EC1E95">
        <w:rPr>
          <w:rFonts w:cstheme="minorHAnsi"/>
          <w:b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64384" behindDoc="1" locked="0" layoutInCell="1" allowOverlap="1" wp14:anchorId="71A66133" wp14:editId="2291E846">
            <wp:simplePos x="0" y="0"/>
            <wp:positionH relativeFrom="column">
              <wp:posOffset>3271207</wp:posOffset>
            </wp:positionH>
            <wp:positionV relativeFrom="paragraph">
              <wp:posOffset>108323</wp:posOffset>
            </wp:positionV>
            <wp:extent cx="2732027" cy="687332"/>
            <wp:effectExtent l="0" t="0" r="0" b="0"/>
            <wp:wrapNone/>
            <wp:docPr id="2602769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76910" name="Picture 2602769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376" cy="704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E95">
        <w:rPr>
          <w:rFonts w:cstheme="minorHAnsi"/>
          <w:b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66432" behindDoc="1" locked="0" layoutInCell="1" allowOverlap="1" wp14:anchorId="6FE10FE4" wp14:editId="7042647D">
            <wp:simplePos x="0" y="0"/>
            <wp:positionH relativeFrom="column">
              <wp:posOffset>3533775</wp:posOffset>
            </wp:positionH>
            <wp:positionV relativeFrom="paragraph">
              <wp:posOffset>6640</wp:posOffset>
            </wp:positionV>
            <wp:extent cx="1891894" cy="641695"/>
            <wp:effectExtent l="0" t="0" r="0" b="6350"/>
            <wp:wrapNone/>
            <wp:docPr id="155514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14681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894" cy="65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E95" w:rsidRPr="00EC1E95">
        <w:rPr>
          <w:rFonts w:cstheme="minorHAnsi"/>
          <w:b/>
          <w:noProof/>
          <w:sz w:val="22"/>
          <w:szCs w:val="22"/>
          <w:lang w:val="el-GR" w:eastAsia="el-GR"/>
        </w:rPr>
        <w:t>ΜΟΥΣΕΙΟ ΝΕΟΤΕΡΟΥ ΕΛΛΗΝΙΚΟΥ ΠΟΛΙΤΙΣΜΟΥ</w:t>
      </w:r>
    </w:p>
    <w:p w14:paraId="4F437FDD" w14:textId="6B8283AE" w:rsidR="00C56BAD" w:rsidRPr="00050EA9" w:rsidRDefault="00403871" w:rsidP="007B12E1">
      <w:pPr>
        <w:ind w:left="-180" w:right="-514"/>
        <w:rPr>
          <w:lang w:val="el-GR"/>
        </w:rPr>
      </w:pPr>
      <w:r w:rsidRPr="00EC1E95">
        <w:rPr>
          <w:rFonts w:cstheme="minorHAnsi"/>
          <w:b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65408" behindDoc="1" locked="0" layoutInCell="1" allowOverlap="1" wp14:anchorId="2A5DA19F" wp14:editId="7F624365">
            <wp:simplePos x="0" y="0"/>
            <wp:positionH relativeFrom="column">
              <wp:posOffset>342900</wp:posOffset>
            </wp:positionH>
            <wp:positionV relativeFrom="paragraph">
              <wp:posOffset>46355</wp:posOffset>
            </wp:positionV>
            <wp:extent cx="1704975" cy="581660"/>
            <wp:effectExtent l="0" t="0" r="0" b="8890"/>
            <wp:wrapNone/>
            <wp:docPr id="17551162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16218" name="Picture 175511621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09" b="8914"/>
                    <a:stretch/>
                  </pic:blipFill>
                  <pic:spPr bwMode="auto">
                    <a:xfrm>
                      <a:off x="0" y="0"/>
                      <a:ext cx="1704975" cy="58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EA9" w:rsidRPr="00050EA9">
        <w:rPr>
          <w:rFonts w:ascii="Minion Pro" w:hAnsi="Minion Pro"/>
          <w:noProof/>
          <w:sz w:val="52"/>
          <w:szCs w:val="52"/>
          <w:lang w:val="el-GR"/>
        </w:rPr>
        <w:t xml:space="preserve">    </w:t>
      </w:r>
    </w:p>
    <w:p w14:paraId="6B8D1115" w14:textId="20F16568" w:rsidR="00C56BAD" w:rsidRPr="00050EA9" w:rsidRDefault="00403871" w:rsidP="007B12E1">
      <w:pPr>
        <w:ind w:left="-180" w:right="-514"/>
        <w:rPr>
          <w:lang w:val="el-GR"/>
        </w:rPr>
      </w:pPr>
      <w:r>
        <w:rPr>
          <w:lang w:val="el-GR"/>
        </w:rPr>
        <w:t xml:space="preserve">                 </w:t>
      </w:r>
    </w:p>
    <w:p w14:paraId="1DD53DA1" w14:textId="487A181A" w:rsidR="00C56BAD" w:rsidRPr="00050EA9" w:rsidRDefault="00050EA9" w:rsidP="007B12E1">
      <w:pPr>
        <w:ind w:left="-180" w:right="-514"/>
        <w:rPr>
          <w:lang w:val="el-GR"/>
        </w:rPr>
      </w:pPr>
      <w:r w:rsidRPr="00050EA9">
        <w:rPr>
          <w:rFonts w:ascii="Minion Pro" w:hAnsi="Minion Pro"/>
          <w:noProof/>
          <w:sz w:val="52"/>
          <w:szCs w:val="52"/>
          <w:lang w:val="el-GR"/>
        </w:rPr>
        <w:t xml:space="preserve">      </w:t>
      </w:r>
    </w:p>
    <w:p w14:paraId="18AA0BA7" w14:textId="77777777" w:rsidR="00C56BAD" w:rsidRPr="00050EA9" w:rsidRDefault="00050EA9" w:rsidP="007B12E1">
      <w:pPr>
        <w:ind w:left="-180" w:right="-514"/>
        <w:rPr>
          <w:lang w:val="el-GR"/>
        </w:rPr>
      </w:pPr>
      <w:r w:rsidRPr="00050EA9">
        <w:rPr>
          <w:lang w:val="el-GR"/>
        </w:rPr>
        <w:t xml:space="preserve">  </w:t>
      </w:r>
    </w:p>
    <w:p w14:paraId="4EFDD116" w14:textId="77777777" w:rsidR="007E25DB" w:rsidRPr="00D040A7" w:rsidRDefault="007E25DB" w:rsidP="001D2995">
      <w:pPr>
        <w:spacing w:line="276" w:lineRule="auto"/>
        <w:ind w:left="-567" w:right="-334"/>
        <w:jc w:val="center"/>
        <w:rPr>
          <w:b/>
          <w:sz w:val="28"/>
          <w:szCs w:val="28"/>
          <w:lang w:val="el-GR"/>
        </w:rPr>
      </w:pPr>
    </w:p>
    <w:p w14:paraId="4E8DC80E" w14:textId="2DAE3832" w:rsidR="001F34AA" w:rsidRPr="000C6187" w:rsidRDefault="001F34AA" w:rsidP="001D2995">
      <w:pPr>
        <w:spacing w:line="276" w:lineRule="auto"/>
        <w:ind w:left="-567" w:right="-334"/>
        <w:jc w:val="center"/>
        <w:rPr>
          <w:b/>
          <w:sz w:val="28"/>
          <w:szCs w:val="28"/>
          <w:lang w:val="el-GR"/>
        </w:rPr>
      </w:pPr>
      <w:r w:rsidRPr="000C6187">
        <w:rPr>
          <w:b/>
          <w:sz w:val="28"/>
          <w:szCs w:val="28"/>
          <w:lang w:val="el-GR"/>
        </w:rPr>
        <w:t>ΔΕΛΤΙΟ ΤΥΠΟΥ</w:t>
      </w:r>
    </w:p>
    <w:p w14:paraId="1DADC356" w14:textId="4069D842" w:rsidR="001F34AA" w:rsidRPr="00D040A7" w:rsidRDefault="004E06B1" w:rsidP="001D2995">
      <w:pPr>
        <w:spacing w:line="276" w:lineRule="auto"/>
        <w:ind w:left="-567" w:right="-334"/>
        <w:jc w:val="center"/>
        <w:rPr>
          <w:b/>
          <w:caps/>
          <w:sz w:val="28"/>
          <w:szCs w:val="28"/>
          <w:lang w:val="el-GR"/>
        </w:rPr>
      </w:pPr>
      <w:r w:rsidRPr="000720A3">
        <w:rPr>
          <w:b/>
          <w:caps/>
          <w:sz w:val="28"/>
          <w:szCs w:val="28"/>
          <w:lang w:val="el-GR"/>
        </w:rPr>
        <w:t xml:space="preserve">ΣΥΖΗΤΩΝΤΑΣ </w:t>
      </w:r>
      <w:r w:rsidR="000720A3" w:rsidRPr="000720A3">
        <w:rPr>
          <w:b/>
          <w:caps/>
          <w:sz w:val="28"/>
          <w:szCs w:val="28"/>
          <w:lang w:val="el-GR"/>
        </w:rPr>
        <w:t>για το</w:t>
      </w:r>
      <w:r w:rsidR="00FC72B8">
        <w:rPr>
          <w:b/>
          <w:caps/>
          <w:sz w:val="28"/>
          <w:szCs w:val="28"/>
          <w:lang w:val="el-GR"/>
        </w:rPr>
        <w:t>Ν</w:t>
      </w:r>
      <w:r w:rsidR="000720A3" w:rsidRPr="000720A3">
        <w:rPr>
          <w:b/>
          <w:caps/>
          <w:sz w:val="28"/>
          <w:szCs w:val="28"/>
          <w:lang w:val="el-GR"/>
        </w:rPr>
        <w:t xml:space="preserve"> λαϊκό πολιτισμό, την έρευνα και την τεχνολογία</w:t>
      </w:r>
    </w:p>
    <w:p w14:paraId="2F041132" w14:textId="18694582" w:rsidR="007E25DB" w:rsidRPr="007E25DB" w:rsidRDefault="007E25DB" w:rsidP="001D2995">
      <w:pPr>
        <w:spacing w:line="276" w:lineRule="auto"/>
        <w:ind w:left="-567" w:right="-334"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199C5390" wp14:editId="1D3E6BCB">
            <wp:extent cx="2853690" cy="360036"/>
            <wp:effectExtent l="0" t="0" r="3810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" t="44517" r="71524" b="26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043" cy="36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2F06B8" wp14:editId="056C3FE7">
            <wp:extent cx="3023235" cy="359282"/>
            <wp:effectExtent l="0" t="0" r="0" b="3175"/>
            <wp:docPr id="16868704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02" t="45814" r="1699" b="26485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083316" cy="36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2B8ACB" w14:textId="77777777" w:rsidR="000C6187" w:rsidRDefault="000C6187" w:rsidP="001D2995">
      <w:pPr>
        <w:spacing w:line="360" w:lineRule="auto"/>
        <w:ind w:left="-567" w:right="-334"/>
        <w:jc w:val="both"/>
        <w:rPr>
          <w:lang w:val="el-GR"/>
        </w:rPr>
      </w:pPr>
    </w:p>
    <w:p w14:paraId="57784B56" w14:textId="2FE1BDB0" w:rsidR="001F34AA" w:rsidRPr="00B621F8" w:rsidRDefault="001F34AA" w:rsidP="001D2995">
      <w:pPr>
        <w:spacing w:line="360" w:lineRule="auto"/>
        <w:ind w:left="-567" w:right="-334"/>
        <w:jc w:val="both"/>
        <w:rPr>
          <w:rFonts w:cstheme="minorHAnsi"/>
          <w:sz w:val="22"/>
          <w:szCs w:val="22"/>
          <w:lang w:val="el-GR"/>
        </w:rPr>
      </w:pPr>
      <w:r w:rsidRPr="00B621F8">
        <w:rPr>
          <w:rFonts w:cstheme="minorHAnsi"/>
          <w:sz w:val="22"/>
          <w:szCs w:val="22"/>
          <w:lang w:val="el-GR"/>
        </w:rPr>
        <w:t xml:space="preserve">Το </w:t>
      </w:r>
      <w:r w:rsidR="00050EA9" w:rsidRPr="00B621F8">
        <w:rPr>
          <w:rFonts w:cstheme="minorHAnsi"/>
          <w:sz w:val="22"/>
          <w:szCs w:val="22"/>
          <w:lang w:val="el-GR"/>
        </w:rPr>
        <w:t xml:space="preserve">Μουσείο Νεότερου Ελληνικού Πολιτισμού του Υπουργείου Πολιτισμού και το </w:t>
      </w:r>
      <w:r w:rsidRPr="00B621F8">
        <w:rPr>
          <w:rFonts w:cstheme="minorHAnsi"/>
          <w:sz w:val="22"/>
          <w:szCs w:val="22"/>
          <w:lang w:val="el-GR"/>
        </w:rPr>
        <w:t xml:space="preserve">Κέντρον Ερεύνης της Ελληνικής Λαογραφίας της Ακαδημίας Αθηνών, στο πλαίσιο των </w:t>
      </w:r>
      <w:r w:rsidR="00A755FD" w:rsidRPr="00B621F8">
        <w:rPr>
          <w:rFonts w:cstheme="minorHAnsi"/>
          <w:sz w:val="22"/>
          <w:szCs w:val="22"/>
          <w:lang w:val="el-GR"/>
        </w:rPr>
        <w:t xml:space="preserve">έξι </w:t>
      </w:r>
      <w:r w:rsidRPr="00B621F8">
        <w:rPr>
          <w:rFonts w:cstheme="minorHAnsi"/>
          <w:sz w:val="22"/>
          <w:szCs w:val="22"/>
          <w:lang w:val="el-GR"/>
        </w:rPr>
        <w:t>επιστημονικών συναντήσεων που συνδιοργανώνουν με γενικ</w:t>
      </w:r>
      <w:r w:rsidR="00A166BC" w:rsidRPr="00B621F8">
        <w:rPr>
          <w:rFonts w:cstheme="minorHAnsi"/>
          <w:sz w:val="22"/>
          <w:szCs w:val="22"/>
          <w:lang w:val="el-GR"/>
        </w:rPr>
        <w:t>ό τίτλο</w:t>
      </w:r>
      <w:r w:rsidRPr="00B621F8">
        <w:rPr>
          <w:rFonts w:cstheme="minorHAnsi"/>
          <w:sz w:val="22"/>
          <w:szCs w:val="22"/>
          <w:lang w:val="el-GR"/>
        </w:rPr>
        <w:t xml:space="preserve"> </w:t>
      </w:r>
      <w:r w:rsidRPr="00B621F8">
        <w:rPr>
          <w:rFonts w:cstheme="minorHAnsi"/>
          <w:i/>
          <w:sz w:val="22"/>
          <w:szCs w:val="22"/>
          <w:lang w:val="el-GR"/>
        </w:rPr>
        <w:t>Συζητώντας για τη</w:t>
      </w:r>
      <w:r w:rsidR="00FC72B8">
        <w:rPr>
          <w:rFonts w:cstheme="minorHAnsi"/>
          <w:i/>
          <w:sz w:val="22"/>
          <w:szCs w:val="22"/>
          <w:lang w:val="el-GR"/>
        </w:rPr>
        <w:t>ν</w:t>
      </w:r>
      <w:r w:rsidRPr="00B621F8">
        <w:rPr>
          <w:rFonts w:cstheme="minorHAnsi"/>
          <w:i/>
          <w:sz w:val="22"/>
          <w:szCs w:val="22"/>
          <w:lang w:val="el-GR"/>
        </w:rPr>
        <w:t xml:space="preserve"> Ζώσα Πολιτιστική Κληρονομιά: Προφορικότητα, Έθιμα και Υλικός Πολιτισμός</w:t>
      </w:r>
      <w:r w:rsidRPr="00B621F8">
        <w:rPr>
          <w:rFonts w:cstheme="minorHAnsi"/>
          <w:sz w:val="22"/>
          <w:szCs w:val="22"/>
          <w:lang w:val="el-GR"/>
        </w:rPr>
        <w:t>, σας προσκαλούν στ</w:t>
      </w:r>
      <w:r w:rsidR="006C5975" w:rsidRPr="00B621F8">
        <w:rPr>
          <w:rFonts w:cstheme="minorHAnsi"/>
          <w:sz w:val="22"/>
          <w:szCs w:val="22"/>
          <w:lang w:val="el-GR"/>
        </w:rPr>
        <w:t>η</w:t>
      </w:r>
      <w:r w:rsidR="007E25DB" w:rsidRPr="00B621F8">
        <w:rPr>
          <w:rFonts w:cstheme="minorHAnsi"/>
          <w:sz w:val="22"/>
          <w:szCs w:val="22"/>
          <w:lang w:val="el-GR"/>
        </w:rPr>
        <w:t>ν τέταρτη</w:t>
      </w:r>
      <w:r w:rsidR="006C5975" w:rsidRPr="00B621F8">
        <w:rPr>
          <w:rFonts w:cstheme="minorHAnsi"/>
          <w:sz w:val="22"/>
          <w:szCs w:val="22"/>
          <w:lang w:val="el-GR"/>
        </w:rPr>
        <w:t xml:space="preserve"> </w:t>
      </w:r>
      <w:r w:rsidRPr="00B621F8">
        <w:rPr>
          <w:rFonts w:cstheme="minorHAnsi"/>
          <w:sz w:val="22"/>
          <w:szCs w:val="22"/>
          <w:lang w:val="el-GR"/>
        </w:rPr>
        <w:t xml:space="preserve">συνάντηση με θέμα </w:t>
      </w:r>
      <w:r w:rsidRPr="00B621F8">
        <w:rPr>
          <w:rFonts w:cstheme="minorHAnsi"/>
          <w:i/>
          <w:sz w:val="22"/>
          <w:szCs w:val="22"/>
          <w:lang w:val="el-GR"/>
        </w:rPr>
        <w:t xml:space="preserve">Συζητώντας </w:t>
      </w:r>
      <w:r w:rsidR="000720A3" w:rsidRPr="00B621F8">
        <w:rPr>
          <w:rFonts w:cstheme="minorHAnsi"/>
          <w:i/>
          <w:sz w:val="22"/>
          <w:szCs w:val="22"/>
          <w:lang w:val="el-GR"/>
        </w:rPr>
        <w:t>για το</w:t>
      </w:r>
      <w:r w:rsidR="00FC72B8">
        <w:rPr>
          <w:rFonts w:cstheme="minorHAnsi"/>
          <w:i/>
          <w:sz w:val="22"/>
          <w:szCs w:val="22"/>
          <w:lang w:val="el-GR"/>
        </w:rPr>
        <w:t>ν</w:t>
      </w:r>
      <w:r w:rsidR="000720A3" w:rsidRPr="00B621F8">
        <w:rPr>
          <w:rFonts w:cstheme="minorHAnsi"/>
          <w:i/>
          <w:sz w:val="22"/>
          <w:szCs w:val="22"/>
          <w:lang w:val="el-GR"/>
        </w:rPr>
        <w:t xml:space="preserve"> λαϊκό πολιτισμό, την έρευνα και την τεχνολογία</w:t>
      </w:r>
      <w:r w:rsidR="00DE4263" w:rsidRPr="00DE4263">
        <w:rPr>
          <w:rFonts w:cstheme="minorHAnsi"/>
          <w:iCs/>
          <w:sz w:val="22"/>
          <w:szCs w:val="22"/>
          <w:lang w:val="el-GR"/>
        </w:rPr>
        <w:t>,</w:t>
      </w:r>
      <w:r w:rsidR="000720A3" w:rsidRPr="00B621F8">
        <w:rPr>
          <w:rFonts w:cstheme="minorHAnsi"/>
          <w:i/>
          <w:sz w:val="22"/>
          <w:szCs w:val="22"/>
          <w:lang w:val="el-GR"/>
        </w:rPr>
        <w:t xml:space="preserve"> </w:t>
      </w:r>
      <w:r w:rsidR="007661D0" w:rsidRPr="00B621F8">
        <w:rPr>
          <w:rFonts w:cstheme="minorHAnsi"/>
          <w:sz w:val="22"/>
          <w:szCs w:val="22"/>
          <w:lang w:val="el-GR"/>
        </w:rPr>
        <w:t>που αφορά σ</w:t>
      </w:r>
      <w:r w:rsidR="000720A3" w:rsidRPr="00B621F8">
        <w:rPr>
          <w:rFonts w:cstheme="minorHAnsi"/>
          <w:sz w:val="22"/>
          <w:szCs w:val="22"/>
          <w:lang w:val="el-GR"/>
        </w:rPr>
        <w:t xml:space="preserve">τη σημασία </w:t>
      </w:r>
      <w:r w:rsidR="007E25DB" w:rsidRPr="00B621F8">
        <w:rPr>
          <w:rFonts w:cstheme="minorHAnsi"/>
          <w:sz w:val="22"/>
          <w:szCs w:val="22"/>
          <w:lang w:val="el-GR"/>
        </w:rPr>
        <w:t>της</w:t>
      </w:r>
      <w:r w:rsidR="000720A3" w:rsidRPr="00B621F8">
        <w:rPr>
          <w:rFonts w:cstheme="minorHAnsi"/>
          <w:sz w:val="22"/>
          <w:szCs w:val="22"/>
          <w:lang w:val="el-GR"/>
        </w:rPr>
        <w:t xml:space="preserve"> τεχνολογία</w:t>
      </w:r>
      <w:r w:rsidR="007E25DB" w:rsidRPr="00B621F8">
        <w:rPr>
          <w:rFonts w:cstheme="minorHAnsi"/>
          <w:sz w:val="22"/>
          <w:szCs w:val="22"/>
          <w:lang w:val="el-GR"/>
        </w:rPr>
        <w:t>ς</w:t>
      </w:r>
      <w:r w:rsidR="000720A3" w:rsidRPr="00B621F8">
        <w:rPr>
          <w:rFonts w:cstheme="minorHAnsi"/>
          <w:sz w:val="22"/>
          <w:szCs w:val="22"/>
          <w:lang w:val="el-GR"/>
        </w:rPr>
        <w:t xml:space="preserve"> </w:t>
      </w:r>
      <w:r w:rsidR="007E25DB" w:rsidRPr="00B621F8">
        <w:rPr>
          <w:rFonts w:cstheme="minorHAnsi"/>
          <w:sz w:val="22"/>
          <w:szCs w:val="22"/>
          <w:lang w:val="el-GR"/>
        </w:rPr>
        <w:t xml:space="preserve">για την </w:t>
      </w:r>
      <w:r w:rsidR="000720A3" w:rsidRPr="00B621F8">
        <w:rPr>
          <w:rFonts w:cstheme="minorHAnsi"/>
          <w:sz w:val="22"/>
          <w:szCs w:val="22"/>
          <w:lang w:val="el-GR"/>
        </w:rPr>
        <w:t>προαγωγή</w:t>
      </w:r>
      <w:r w:rsidR="007E25DB" w:rsidRPr="00B621F8">
        <w:rPr>
          <w:rFonts w:cstheme="minorHAnsi"/>
          <w:sz w:val="22"/>
          <w:szCs w:val="22"/>
          <w:lang w:val="el-GR"/>
        </w:rPr>
        <w:t xml:space="preserve"> </w:t>
      </w:r>
      <w:r w:rsidR="000720A3" w:rsidRPr="00B621F8">
        <w:rPr>
          <w:rFonts w:cstheme="minorHAnsi"/>
          <w:sz w:val="22"/>
          <w:szCs w:val="22"/>
          <w:lang w:val="el-GR"/>
        </w:rPr>
        <w:t xml:space="preserve">της έρευνας και </w:t>
      </w:r>
      <w:r w:rsidR="00DE4263">
        <w:rPr>
          <w:rFonts w:cstheme="minorHAnsi"/>
          <w:sz w:val="22"/>
          <w:szCs w:val="22"/>
          <w:lang w:val="el-GR"/>
        </w:rPr>
        <w:t xml:space="preserve">της </w:t>
      </w:r>
      <w:r w:rsidR="000720A3" w:rsidRPr="00B621F8">
        <w:rPr>
          <w:rFonts w:cstheme="minorHAnsi"/>
          <w:sz w:val="22"/>
          <w:szCs w:val="22"/>
          <w:lang w:val="el-GR"/>
        </w:rPr>
        <w:t xml:space="preserve">ουσιαστικής διαφύλαξης της </w:t>
      </w:r>
      <w:r w:rsidR="00F77F5E" w:rsidRPr="00B621F8">
        <w:rPr>
          <w:rFonts w:cstheme="minorHAnsi"/>
          <w:sz w:val="22"/>
          <w:szCs w:val="22"/>
          <w:lang w:val="el-GR"/>
        </w:rPr>
        <w:t>υλικής κα</w:t>
      </w:r>
      <w:r w:rsidR="007E25DB" w:rsidRPr="00B621F8">
        <w:rPr>
          <w:rFonts w:cstheme="minorHAnsi"/>
          <w:sz w:val="22"/>
          <w:szCs w:val="22"/>
          <w:lang w:val="el-GR"/>
        </w:rPr>
        <w:t>ι</w:t>
      </w:r>
      <w:r w:rsidR="00F77F5E" w:rsidRPr="00B621F8">
        <w:rPr>
          <w:rFonts w:cstheme="minorHAnsi"/>
          <w:sz w:val="22"/>
          <w:szCs w:val="22"/>
          <w:lang w:val="el-GR"/>
        </w:rPr>
        <w:t xml:space="preserve"> άυλης </w:t>
      </w:r>
      <w:r w:rsidR="000720A3" w:rsidRPr="00B621F8">
        <w:rPr>
          <w:rFonts w:cstheme="minorHAnsi"/>
          <w:sz w:val="22"/>
          <w:szCs w:val="22"/>
          <w:lang w:val="el-GR"/>
        </w:rPr>
        <w:t>πολιτι</w:t>
      </w:r>
      <w:r w:rsidR="007E25DB" w:rsidRPr="00B621F8">
        <w:rPr>
          <w:rFonts w:cstheme="minorHAnsi"/>
          <w:sz w:val="22"/>
          <w:szCs w:val="22"/>
          <w:lang w:val="el-GR"/>
        </w:rPr>
        <w:t>στι</w:t>
      </w:r>
      <w:r w:rsidR="000720A3" w:rsidRPr="00B621F8">
        <w:rPr>
          <w:rFonts w:cstheme="minorHAnsi"/>
          <w:sz w:val="22"/>
          <w:szCs w:val="22"/>
          <w:lang w:val="el-GR"/>
        </w:rPr>
        <w:t xml:space="preserve">κής </w:t>
      </w:r>
      <w:r w:rsidR="00F77F5E" w:rsidRPr="00B621F8">
        <w:rPr>
          <w:rFonts w:cstheme="minorHAnsi"/>
          <w:sz w:val="22"/>
          <w:szCs w:val="22"/>
          <w:lang w:val="el-GR"/>
        </w:rPr>
        <w:t>κληρονομιάς, όπως αντικατοπ</w:t>
      </w:r>
      <w:r w:rsidR="00F9594F" w:rsidRPr="00B621F8">
        <w:rPr>
          <w:rFonts w:cstheme="minorHAnsi"/>
          <w:sz w:val="22"/>
          <w:szCs w:val="22"/>
          <w:lang w:val="el-GR"/>
        </w:rPr>
        <w:t>τ</w:t>
      </w:r>
      <w:r w:rsidR="00F77F5E" w:rsidRPr="00B621F8">
        <w:rPr>
          <w:rFonts w:cstheme="minorHAnsi"/>
          <w:sz w:val="22"/>
          <w:szCs w:val="22"/>
          <w:lang w:val="el-GR"/>
        </w:rPr>
        <w:t xml:space="preserve">ρίζεται </w:t>
      </w:r>
      <w:r w:rsidR="00744825" w:rsidRPr="00B621F8">
        <w:rPr>
          <w:rFonts w:cstheme="minorHAnsi"/>
          <w:sz w:val="22"/>
          <w:szCs w:val="22"/>
          <w:lang w:val="el-GR"/>
        </w:rPr>
        <w:t xml:space="preserve">στα προγράμματα ψηφιοποίησης, </w:t>
      </w:r>
      <w:r w:rsidR="00F77F5E" w:rsidRPr="00B621F8">
        <w:rPr>
          <w:rFonts w:cstheme="minorHAnsi"/>
          <w:sz w:val="22"/>
          <w:szCs w:val="22"/>
          <w:lang w:val="el-GR"/>
        </w:rPr>
        <w:t>σ</w:t>
      </w:r>
      <w:r w:rsidR="000720A3" w:rsidRPr="00B621F8">
        <w:rPr>
          <w:rFonts w:cstheme="minorHAnsi"/>
          <w:sz w:val="22"/>
          <w:szCs w:val="22"/>
          <w:lang w:val="el-GR"/>
        </w:rPr>
        <w:t>τ</w:t>
      </w:r>
      <w:r w:rsidR="00744825" w:rsidRPr="00B621F8">
        <w:rPr>
          <w:rFonts w:cstheme="minorHAnsi"/>
          <w:sz w:val="22"/>
          <w:szCs w:val="22"/>
          <w:lang w:val="el-GR"/>
        </w:rPr>
        <w:t xml:space="preserve">ο έργο και την λειτουργία </w:t>
      </w:r>
      <w:r w:rsidR="000720A3" w:rsidRPr="00B621F8">
        <w:rPr>
          <w:rFonts w:cstheme="minorHAnsi"/>
          <w:sz w:val="22"/>
          <w:szCs w:val="22"/>
          <w:lang w:val="el-GR"/>
        </w:rPr>
        <w:t>του ΚΕΕΛ</w:t>
      </w:r>
      <w:r w:rsidR="00744825" w:rsidRPr="00B621F8">
        <w:rPr>
          <w:rFonts w:cstheme="minorHAnsi"/>
          <w:sz w:val="22"/>
          <w:szCs w:val="22"/>
          <w:lang w:val="el-GR"/>
        </w:rPr>
        <w:t xml:space="preserve"> σε ψηφιακό περιβάλλον</w:t>
      </w:r>
      <w:r w:rsidR="000720A3" w:rsidRPr="00B621F8">
        <w:rPr>
          <w:rFonts w:cstheme="minorHAnsi"/>
          <w:sz w:val="22"/>
          <w:szCs w:val="22"/>
          <w:lang w:val="el-GR"/>
        </w:rPr>
        <w:t xml:space="preserve"> και τα ψηφιακά εκθέματα του ΜΝΕΠ</w:t>
      </w:r>
      <w:r w:rsidRPr="00B621F8">
        <w:rPr>
          <w:rFonts w:cstheme="minorHAnsi"/>
          <w:sz w:val="22"/>
          <w:szCs w:val="22"/>
          <w:lang w:val="el-GR"/>
        </w:rPr>
        <w:t xml:space="preserve">. </w:t>
      </w:r>
    </w:p>
    <w:p w14:paraId="77A31072" w14:textId="45B74996" w:rsidR="007E25DB" w:rsidRPr="00B621F8" w:rsidRDefault="000C3301" w:rsidP="007E25DB">
      <w:pPr>
        <w:spacing w:line="360" w:lineRule="auto"/>
        <w:ind w:left="-567" w:right="-334"/>
        <w:jc w:val="both"/>
        <w:rPr>
          <w:rFonts w:cstheme="minorHAnsi"/>
          <w:sz w:val="22"/>
          <w:szCs w:val="22"/>
          <w:lang w:val="el-GR"/>
        </w:rPr>
      </w:pPr>
      <w:r w:rsidRPr="00B621F8">
        <w:rPr>
          <w:rFonts w:cstheme="minorHAnsi"/>
          <w:sz w:val="22"/>
          <w:szCs w:val="22"/>
          <w:lang w:val="el-GR"/>
        </w:rPr>
        <w:t>Η κ. Αικατερίνη Πολυμέρου-Καμηλάκη</w:t>
      </w:r>
      <w:r w:rsidR="001F34AA" w:rsidRPr="00B621F8">
        <w:rPr>
          <w:rFonts w:cstheme="minorHAnsi"/>
          <w:sz w:val="22"/>
          <w:szCs w:val="22"/>
          <w:lang w:val="el-GR"/>
        </w:rPr>
        <w:t>,</w:t>
      </w:r>
      <w:r w:rsidR="00403871" w:rsidRPr="00B621F8">
        <w:rPr>
          <w:rFonts w:cstheme="minorHAnsi"/>
          <w:sz w:val="22"/>
          <w:szCs w:val="22"/>
          <w:lang w:val="el-GR"/>
        </w:rPr>
        <w:t xml:space="preserve"> </w:t>
      </w:r>
      <w:r w:rsidR="00F9594F" w:rsidRPr="00B621F8">
        <w:rPr>
          <w:rFonts w:cstheme="minorHAnsi"/>
          <w:sz w:val="22"/>
          <w:szCs w:val="22"/>
          <w:lang w:val="el-GR"/>
        </w:rPr>
        <w:t>τέως</w:t>
      </w:r>
      <w:r w:rsidRPr="00B621F8">
        <w:rPr>
          <w:rFonts w:cstheme="minorHAnsi"/>
          <w:sz w:val="22"/>
          <w:szCs w:val="22"/>
          <w:lang w:val="el-GR"/>
        </w:rPr>
        <w:t xml:space="preserve"> Διευθύντρια</w:t>
      </w:r>
      <w:r w:rsidR="000720A3" w:rsidRPr="00B621F8">
        <w:rPr>
          <w:rFonts w:cstheme="minorHAnsi"/>
          <w:sz w:val="22"/>
          <w:szCs w:val="22"/>
          <w:lang w:val="el-GR"/>
        </w:rPr>
        <w:t xml:space="preserve">, Ομότιμη Ερευνήτρια </w:t>
      </w:r>
      <w:r w:rsidR="001F34AA" w:rsidRPr="00B621F8">
        <w:rPr>
          <w:rFonts w:cstheme="minorHAnsi"/>
          <w:sz w:val="22"/>
          <w:szCs w:val="22"/>
          <w:lang w:val="el-GR"/>
        </w:rPr>
        <w:t>ΚΕΕΛ,</w:t>
      </w:r>
      <w:r w:rsidR="00744825" w:rsidRPr="00B621F8">
        <w:rPr>
          <w:rFonts w:cstheme="minorHAnsi"/>
          <w:sz w:val="22"/>
          <w:szCs w:val="22"/>
          <w:lang w:val="el-GR"/>
        </w:rPr>
        <w:t xml:space="preserve"> θα μιλήσει για την κατάσταση των πραγμάτων στις εφαρμοσμένες τέχνες, στο μεταίχμιο ανάμεσα στην παράδοση και την τεχνολογία</w:t>
      </w:r>
      <w:r w:rsidR="00FF0E9D" w:rsidRPr="00B621F8">
        <w:rPr>
          <w:rFonts w:cstheme="minorHAnsi"/>
          <w:sz w:val="22"/>
          <w:szCs w:val="22"/>
          <w:lang w:val="el-GR"/>
        </w:rPr>
        <w:t>,</w:t>
      </w:r>
      <w:r w:rsidR="00744825" w:rsidRPr="00B621F8">
        <w:rPr>
          <w:rFonts w:cstheme="minorHAnsi"/>
          <w:sz w:val="22"/>
          <w:szCs w:val="22"/>
          <w:lang w:val="el-GR"/>
        </w:rPr>
        <w:t xml:space="preserve"> ψηφιακή και άλλη. </w:t>
      </w:r>
    </w:p>
    <w:p w14:paraId="327F1F71" w14:textId="4D679D76" w:rsidR="00B621F8" w:rsidRPr="00B621F8" w:rsidRDefault="00B621F8" w:rsidP="00355711">
      <w:pPr>
        <w:spacing w:line="360" w:lineRule="auto"/>
        <w:ind w:left="-567" w:right="-334"/>
        <w:jc w:val="both"/>
        <w:rPr>
          <w:rFonts w:cstheme="minorHAnsi"/>
          <w:sz w:val="22"/>
          <w:szCs w:val="22"/>
          <w:lang w:val="el-GR"/>
        </w:rPr>
      </w:pPr>
      <w:r w:rsidRPr="00B621F8">
        <w:rPr>
          <w:rFonts w:cstheme="minorHAnsi"/>
          <w:sz w:val="22"/>
          <w:szCs w:val="22"/>
          <w:lang w:val="el-GR"/>
        </w:rPr>
        <w:t>Θα ακολουθήσει προβολή διαφανειών και βίντεο για το έργο και την λειτουργία του ΚΕΕΛ σε ψηφιακό περιβάλλον με επιμέλεια του κ. Ευαγγέλου Καραμανέ</w:t>
      </w:r>
      <w:r>
        <w:rPr>
          <w:rFonts w:cstheme="minorHAnsi"/>
          <w:sz w:val="22"/>
          <w:szCs w:val="22"/>
          <w:lang w:val="el-GR"/>
        </w:rPr>
        <w:t>, Διευθυντού Ερευνών, Διευθύνοντος του ΚΕΕΛ</w:t>
      </w:r>
      <w:r w:rsidRPr="00B621F8">
        <w:rPr>
          <w:rFonts w:cstheme="minorHAnsi"/>
          <w:sz w:val="22"/>
          <w:szCs w:val="22"/>
          <w:lang w:val="el-GR"/>
        </w:rPr>
        <w:t>.</w:t>
      </w:r>
    </w:p>
    <w:p w14:paraId="390FAEDE" w14:textId="6A5F5879" w:rsidR="00A166BC" w:rsidRPr="00B621F8" w:rsidRDefault="000720A3" w:rsidP="00355711">
      <w:pPr>
        <w:spacing w:line="360" w:lineRule="auto"/>
        <w:ind w:left="-567" w:right="-334"/>
        <w:jc w:val="both"/>
        <w:rPr>
          <w:rFonts w:cstheme="minorHAnsi"/>
          <w:sz w:val="22"/>
          <w:szCs w:val="22"/>
          <w:lang w:val="el-GR"/>
        </w:rPr>
      </w:pPr>
      <w:r w:rsidRPr="00B621F8">
        <w:rPr>
          <w:rFonts w:cstheme="minorHAnsi"/>
          <w:sz w:val="22"/>
          <w:szCs w:val="22"/>
          <w:lang w:val="el-GR"/>
        </w:rPr>
        <w:t>Ο κ. Παρασκευάς Ποτηρόπουλος</w:t>
      </w:r>
      <w:r w:rsidR="00A166BC" w:rsidRPr="00B621F8">
        <w:rPr>
          <w:rFonts w:cstheme="minorHAnsi"/>
          <w:sz w:val="22"/>
          <w:szCs w:val="22"/>
          <w:lang w:val="el-GR"/>
        </w:rPr>
        <w:t>,</w:t>
      </w:r>
      <w:r w:rsidRPr="00B621F8">
        <w:rPr>
          <w:rFonts w:cstheme="minorHAnsi"/>
          <w:sz w:val="22"/>
          <w:szCs w:val="22"/>
          <w:lang w:val="el-GR"/>
        </w:rPr>
        <w:t xml:space="preserve"> </w:t>
      </w:r>
      <w:r w:rsidR="00F9594F" w:rsidRPr="00B621F8">
        <w:rPr>
          <w:rFonts w:cstheme="minorHAnsi"/>
          <w:sz w:val="22"/>
          <w:szCs w:val="22"/>
          <w:lang w:val="el-GR"/>
        </w:rPr>
        <w:t>εκλεγμ. Διευθυντής Ερευνών</w:t>
      </w:r>
      <w:r w:rsidRPr="00B621F8">
        <w:rPr>
          <w:rFonts w:cstheme="minorHAnsi"/>
          <w:sz w:val="22"/>
          <w:szCs w:val="22"/>
          <w:lang w:val="el-GR"/>
        </w:rPr>
        <w:t xml:space="preserve"> του </w:t>
      </w:r>
      <w:r w:rsidR="00A166BC" w:rsidRPr="00B621F8">
        <w:rPr>
          <w:rFonts w:cstheme="minorHAnsi"/>
          <w:sz w:val="22"/>
          <w:szCs w:val="22"/>
          <w:lang w:val="el-GR"/>
        </w:rPr>
        <w:t xml:space="preserve">ΚΕΕΛ, </w:t>
      </w:r>
      <w:r w:rsidR="00B621F8" w:rsidRPr="00B621F8">
        <w:rPr>
          <w:rFonts w:cstheme="minorHAnsi"/>
          <w:sz w:val="22"/>
          <w:szCs w:val="22"/>
          <w:lang w:val="el-GR"/>
        </w:rPr>
        <w:t>θα αναφερθεί στους τρόπους με τους οποίους το σύγχρονο ψηφιακό τοπίο επηρεάζει τόσο τις ερευνητικές πρακτικές</w:t>
      </w:r>
      <w:r w:rsidR="00255C1A">
        <w:rPr>
          <w:rFonts w:cstheme="minorHAnsi"/>
          <w:sz w:val="22"/>
          <w:szCs w:val="22"/>
          <w:lang w:val="el-GR"/>
        </w:rPr>
        <w:t xml:space="preserve"> του ΚΕΕΛ</w:t>
      </w:r>
      <w:r w:rsidR="00B621F8" w:rsidRPr="00B621F8">
        <w:rPr>
          <w:rFonts w:cstheme="minorHAnsi"/>
          <w:sz w:val="22"/>
          <w:szCs w:val="22"/>
          <w:lang w:val="el-GR"/>
        </w:rPr>
        <w:t>, όσο και τη διαχείριση και προβολή του αρχειακού υλικού</w:t>
      </w:r>
      <w:r w:rsidR="00255C1A">
        <w:rPr>
          <w:rFonts w:cstheme="minorHAnsi"/>
          <w:sz w:val="22"/>
          <w:szCs w:val="22"/>
          <w:lang w:val="el-GR"/>
        </w:rPr>
        <w:t xml:space="preserve"> του</w:t>
      </w:r>
      <w:r w:rsidR="00B621F8" w:rsidRPr="00B621F8">
        <w:rPr>
          <w:rFonts w:cstheme="minorHAnsi"/>
          <w:sz w:val="22"/>
          <w:szCs w:val="22"/>
          <w:lang w:val="el-GR"/>
        </w:rPr>
        <w:t>, παρουσιάζοντας παραδείγματα μετάβασης από το αναλογικό στο ψηφιακό αρχείο.</w:t>
      </w:r>
    </w:p>
    <w:p w14:paraId="29B45517" w14:textId="038EB298" w:rsidR="001F34AA" w:rsidRPr="00B621F8" w:rsidRDefault="001F34AA" w:rsidP="001D2995">
      <w:pPr>
        <w:spacing w:line="360" w:lineRule="auto"/>
        <w:ind w:left="-567" w:right="-334"/>
        <w:jc w:val="both"/>
        <w:rPr>
          <w:rFonts w:cstheme="minorHAnsi"/>
          <w:sz w:val="22"/>
          <w:szCs w:val="22"/>
          <w:lang w:val="el-GR"/>
        </w:rPr>
      </w:pPr>
      <w:r w:rsidRPr="00B621F8">
        <w:rPr>
          <w:rFonts w:cstheme="minorHAnsi"/>
          <w:sz w:val="22"/>
          <w:szCs w:val="22"/>
          <w:lang w:val="el-GR"/>
        </w:rPr>
        <w:t>Η</w:t>
      </w:r>
      <w:r w:rsidR="00257564" w:rsidRPr="00B621F8">
        <w:rPr>
          <w:rFonts w:cstheme="minorHAnsi"/>
          <w:sz w:val="22"/>
          <w:szCs w:val="22"/>
          <w:lang w:val="el-GR"/>
        </w:rPr>
        <w:t xml:space="preserve"> </w:t>
      </w:r>
      <w:r w:rsidR="007E25DB" w:rsidRPr="00B621F8">
        <w:rPr>
          <w:rFonts w:cstheme="minorHAnsi"/>
          <w:sz w:val="22"/>
          <w:szCs w:val="22"/>
          <w:lang w:val="el-GR"/>
        </w:rPr>
        <w:t xml:space="preserve">κ. </w:t>
      </w:r>
      <w:r w:rsidR="00257564" w:rsidRPr="00B621F8">
        <w:rPr>
          <w:rFonts w:cstheme="minorHAnsi"/>
          <w:sz w:val="22"/>
          <w:szCs w:val="22"/>
          <w:lang w:val="el-GR"/>
        </w:rPr>
        <w:t xml:space="preserve">Έλενα Μελίδη, Διευθύντρια </w:t>
      </w:r>
      <w:r w:rsidR="000720A3" w:rsidRPr="00B621F8">
        <w:rPr>
          <w:rFonts w:cstheme="minorHAnsi"/>
          <w:sz w:val="22"/>
          <w:szCs w:val="22"/>
          <w:lang w:val="el-GR"/>
        </w:rPr>
        <w:t xml:space="preserve">του ΜΝΕΠ, </w:t>
      </w:r>
      <w:r w:rsidR="00F77F5E" w:rsidRPr="00B621F8">
        <w:rPr>
          <w:rFonts w:cstheme="minorHAnsi"/>
          <w:sz w:val="22"/>
          <w:szCs w:val="22"/>
          <w:lang w:val="el-GR"/>
        </w:rPr>
        <w:t>παρουσιάζει τη</w:t>
      </w:r>
      <w:r w:rsidR="00DE4263">
        <w:rPr>
          <w:rFonts w:cstheme="minorHAnsi"/>
          <w:sz w:val="22"/>
          <w:szCs w:val="22"/>
          <w:lang w:val="el-GR"/>
        </w:rPr>
        <w:t>ν</w:t>
      </w:r>
      <w:r w:rsidR="00F77F5E" w:rsidRPr="00B621F8">
        <w:rPr>
          <w:rFonts w:cstheme="minorHAnsi"/>
          <w:sz w:val="22"/>
          <w:szCs w:val="22"/>
          <w:lang w:val="el-GR"/>
        </w:rPr>
        <w:t xml:space="preserve"> σχέση του ΜΝΕΠ με τις προηγμένες τεχνολογίες μέσα από τη</w:t>
      </w:r>
      <w:r w:rsidR="00DE4263">
        <w:rPr>
          <w:rFonts w:cstheme="minorHAnsi"/>
          <w:sz w:val="22"/>
          <w:szCs w:val="22"/>
          <w:lang w:val="el-GR"/>
        </w:rPr>
        <w:t>ν</w:t>
      </w:r>
      <w:r w:rsidR="00F77F5E" w:rsidRPr="00B621F8">
        <w:rPr>
          <w:rFonts w:cstheme="minorHAnsi"/>
          <w:sz w:val="22"/>
          <w:szCs w:val="22"/>
          <w:lang w:val="el-GR"/>
        </w:rPr>
        <w:t xml:space="preserve"> λειτουργική ενσωμάτωση πολυμεσικών και ψηφιακών εργαλείων στις νέες μόνιμες εκθεσιακές ενότητες του ΜΝΕΠ, καθώς και μέσα από την εμπειρία του ερευνητικού έργου </w:t>
      </w:r>
      <w:r w:rsidR="00F77F5E" w:rsidRPr="00B621F8">
        <w:rPr>
          <w:rFonts w:cstheme="minorHAnsi"/>
          <w:sz w:val="22"/>
          <w:szCs w:val="22"/>
        </w:rPr>
        <w:t>MELTOpenlab</w:t>
      </w:r>
      <w:r w:rsidRPr="00B621F8">
        <w:rPr>
          <w:rFonts w:cstheme="minorHAnsi"/>
          <w:sz w:val="22"/>
          <w:szCs w:val="22"/>
          <w:lang w:val="el-GR"/>
        </w:rPr>
        <w:t xml:space="preserve">. </w:t>
      </w:r>
    </w:p>
    <w:p w14:paraId="0631100D" w14:textId="6CA6D1C1" w:rsidR="001F34AA" w:rsidRPr="00B621F8" w:rsidRDefault="001F34AA" w:rsidP="001D2995">
      <w:pPr>
        <w:spacing w:line="360" w:lineRule="auto"/>
        <w:ind w:left="-567" w:right="-334"/>
        <w:jc w:val="both"/>
        <w:rPr>
          <w:rFonts w:cstheme="minorHAnsi"/>
          <w:sz w:val="22"/>
          <w:szCs w:val="22"/>
          <w:lang w:val="el-GR"/>
        </w:rPr>
      </w:pPr>
      <w:r w:rsidRPr="00B621F8">
        <w:rPr>
          <w:rFonts w:cstheme="minorHAnsi"/>
          <w:sz w:val="22"/>
          <w:szCs w:val="22"/>
          <w:lang w:val="el-GR"/>
        </w:rPr>
        <w:t>Ακολουθεί</w:t>
      </w:r>
      <w:r w:rsidR="00F77F5E" w:rsidRPr="00B621F8">
        <w:rPr>
          <w:rFonts w:cstheme="minorHAnsi"/>
          <w:sz w:val="22"/>
          <w:szCs w:val="22"/>
          <w:lang w:val="el-GR"/>
        </w:rPr>
        <w:t xml:space="preserve"> περιήγηση σε επιλεγμένα ψηφιακά εκθέματα και οικογενειακές γωνιές του Μουσείου Νεότερου Ελληνικού Πολιτισμού</w:t>
      </w:r>
      <w:r w:rsidRPr="00B621F8">
        <w:rPr>
          <w:rFonts w:cstheme="minorHAnsi"/>
          <w:sz w:val="22"/>
          <w:szCs w:val="22"/>
          <w:lang w:val="el-GR"/>
        </w:rPr>
        <w:t xml:space="preserve">. </w:t>
      </w:r>
    </w:p>
    <w:p w14:paraId="23417B25" w14:textId="5149A4BE" w:rsidR="001F34AA" w:rsidRPr="001F34AA" w:rsidRDefault="004E06B1" w:rsidP="001D2995">
      <w:pPr>
        <w:spacing w:line="360" w:lineRule="auto"/>
        <w:ind w:left="-567" w:right="-334"/>
        <w:jc w:val="center"/>
        <w:rPr>
          <w:b/>
          <w:lang w:val="el-GR"/>
        </w:rPr>
      </w:pPr>
      <w:r>
        <w:rPr>
          <w:b/>
          <w:lang w:val="el-GR"/>
        </w:rPr>
        <w:t xml:space="preserve">Τετάρτη </w:t>
      </w:r>
      <w:r w:rsidR="00257564">
        <w:rPr>
          <w:b/>
          <w:lang w:val="el-GR"/>
        </w:rPr>
        <w:t>2</w:t>
      </w:r>
      <w:r>
        <w:rPr>
          <w:b/>
          <w:lang w:val="el-GR"/>
        </w:rPr>
        <w:t>4</w:t>
      </w:r>
      <w:r w:rsidR="001F34AA" w:rsidRPr="001F34AA">
        <w:rPr>
          <w:b/>
          <w:lang w:val="el-GR"/>
        </w:rPr>
        <w:t xml:space="preserve"> </w:t>
      </w:r>
      <w:r w:rsidR="00D040A7">
        <w:rPr>
          <w:b/>
          <w:lang w:val="el-GR"/>
        </w:rPr>
        <w:t>Σεπτεμβρίου</w:t>
      </w:r>
      <w:r>
        <w:rPr>
          <w:b/>
          <w:lang w:val="el-GR"/>
        </w:rPr>
        <w:t xml:space="preserve"> </w:t>
      </w:r>
      <w:r w:rsidR="001F34AA" w:rsidRPr="001F34AA">
        <w:rPr>
          <w:b/>
          <w:lang w:val="el-GR"/>
        </w:rPr>
        <w:t xml:space="preserve">στις 18:00 μ.μ. </w:t>
      </w:r>
    </w:p>
    <w:p w14:paraId="75B24EB3" w14:textId="14F73F40" w:rsidR="000C6187" w:rsidRDefault="001F34AA" w:rsidP="001D2995">
      <w:pPr>
        <w:spacing w:line="360" w:lineRule="auto"/>
        <w:ind w:left="-567" w:right="-334"/>
        <w:jc w:val="center"/>
        <w:rPr>
          <w:b/>
          <w:lang w:val="el-GR"/>
        </w:rPr>
      </w:pPr>
      <w:r w:rsidRPr="001F34AA">
        <w:rPr>
          <w:b/>
          <w:lang w:val="el-GR"/>
        </w:rPr>
        <w:t>στην Αίθουσα Εκδηλώσεων του Μ</w:t>
      </w:r>
      <w:r w:rsidR="00050EA9">
        <w:rPr>
          <w:b/>
          <w:lang w:val="el-GR"/>
        </w:rPr>
        <w:t xml:space="preserve">ουσείου </w:t>
      </w:r>
      <w:r w:rsidRPr="001F34AA">
        <w:rPr>
          <w:b/>
          <w:lang w:val="el-GR"/>
        </w:rPr>
        <w:t>Ν</w:t>
      </w:r>
      <w:r w:rsidR="00050EA9">
        <w:rPr>
          <w:b/>
          <w:lang w:val="el-GR"/>
        </w:rPr>
        <w:t xml:space="preserve">εότερου </w:t>
      </w:r>
      <w:r w:rsidRPr="001F34AA">
        <w:rPr>
          <w:b/>
          <w:lang w:val="el-GR"/>
        </w:rPr>
        <w:t>Ε</w:t>
      </w:r>
      <w:r w:rsidR="00050EA9">
        <w:rPr>
          <w:b/>
          <w:lang w:val="el-GR"/>
        </w:rPr>
        <w:t xml:space="preserve">λληνικού </w:t>
      </w:r>
      <w:r w:rsidRPr="001F34AA">
        <w:rPr>
          <w:b/>
          <w:lang w:val="el-GR"/>
        </w:rPr>
        <w:t>Π</w:t>
      </w:r>
      <w:r w:rsidR="00050EA9">
        <w:rPr>
          <w:b/>
          <w:lang w:val="el-GR"/>
        </w:rPr>
        <w:t>ολιτισμού</w:t>
      </w:r>
      <w:r w:rsidR="000C6187">
        <w:rPr>
          <w:b/>
          <w:lang w:val="el-GR"/>
        </w:rPr>
        <w:t>, Άρεως 10</w:t>
      </w:r>
    </w:p>
    <w:p w14:paraId="54820FFA" w14:textId="3A2EF404" w:rsidR="001F34AA" w:rsidRPr="00EC1E95" w:rsidRDefault="001F34AA" w:rsidP="000C6187">
      <w:pPr>
        <w:ind w:left="-562"/>
        <w:jc w:val="both"/>
        <w:rPr>
          <w:i/>
          <w:sz w:val="20"/>
          <w:szCs w:val="20"/>
          <w:lang w:val="el-GR"/>
        </w:rPr>
      </w:pPr>
      <w:r w:rsidRPr="00EC1E95">
        <w:rPr>
          <w:i/>
          <w:sz w:val="20"/>
          <w:szCs w:val="20"/>
          <w:lang w:val="el-GR"/>
        </w:rPr>
        <w:t xml:space="preserve">Πληροφορίες: </w:t>
      </w:r>
      <w:hyperlink r:id="rId12" w:history="1">
        <w:r w:rsidRPr="00EC1E95">
          <w:rPr>
            <w:rStyle w:val="Hyperlink"/>
            <w:i/>
            <w:sz w:val="20"/>
            <w:szCs w:val="20"/>
          </w:rPr>
          <w:t>pressmelt</w:t>
        </w:r>
        <w:r w:rsidRPr="00EC1E95">
          <w:rPr>
            <w:rStyle w:val="Hyperlink"/>
            <w:i/>
            <w:sz w:val="20"/>
            <w:szCs w:val="20"/>
            <w:lang w:val="el-GR"/>
          </w:rPr>
          <w:t>@</w:t>
        </w:r>
        <w:r w:rsidRPr="00EC1E95">
          <w:rPr>
            <w:rStyle w:val="Hyperlink"/>
            <w:i/>
            <w:sz w:val="20"/>
            <w:szCs w:val="20"/>
          </w:rPr>
          <w:t>culture</w:t>
        </w:r>
        <w:r w:rsidRPr="00EC1E95">
          <w:rPr>
            <w:rStyle w:val="Hyperlink"/>
            <w:i/>
            <w:sz w:val="20"/>
            <w:szCs w:val="20"/>
            <w:lang w:val="el-GR"/>
          </w:rPr>
          <w:t>.</w:t>
        </w:r>
        <w:r w:rsidRPr="00EC1E95">
          <w:rPr>
            <w:rStyle w:val="Hyperlink"/>
            <w:i/>
            <w:sz w:val="20"/>
            <w:szCs w:val="20"/>
          </w:rPr>
          <w:t>gr</w:t>
        </w:r>
      </w:hyperlink>
      <w:r w:rsidRPr="00EC1E95">
        <w:rPr>
          <w:i/>
          <w:sz w:val="20"/>
          <w:szCs w:val="20"/>
          <w:lang w:val="el-GR"/>
        </w:rPr>
        <w:t xml:space="preserve"> (Μουσείο Νεότερου Ελληνικού Πολιτισμού)</w:t>
      </w:r>
      <w:r w:rsidR="007E25DB">
        <w:rPr>
          <w:i/>
          <w:sz w:val="20"/>
          <w:szCs w:val="20"/>
          <w:lang w:val="el-GR"/>
        </w:rPr>
        <w:t xml:space="preserve"> </w:t>
      </w:r>
    </w:p>
    <w:p w14:paraId="76A72ADF" w14:textId="010D10B0" w:rsidR="00163F87" w:rsidRPr="007661D0" w:rsidRDefault="00402845" w:rsidP="007661D0">
      <w:pPr>
        <w:ind w:left="-562"/>
        <w:rPr>
          <w:rFonts w:ascii="Minion Pro" w:hAnsi="Minion Pro"/>
          <w:sz w:val="30"/>
          <w:szCs w:val="30"/>
          <w:lang w:val="el-GR"/>
        </w:rPr>
      </w:pPr>
      <w:r w:rsidRPr="00402845">
        <w:rPr>
          <w:lang w:val="el-GR"/>
        </w:rPr>
        <w:t xml:space="preserve">                      </w:t>
      </w:r>
      <w:hyperlink r:id="rId13" w:history="1">
        <w:r w:rsidRPr="00EE5A4A">
          <w:rPr>
            <w:rStyle w:val="Hyperlink"/>
            <w:i/>
            <w:sz w:val="20"/>
            <w:szCs w:val="20"/>
          </w:rPr>
          <w:t>keel</w:t>
        </w:r>
        <w:r w:rsidRPr="00EE5A4A">
          <w:rPr>
            <w:rStyle w:val="Hyperlink"/>
            <w:i/>
            <w:sz w:val="20"/>
            <w:szCs w:val="20"/>
            <w:lang w:val="el-GR"/>
          </w:rPr>
          <w:t>@</w:t>
        </w:r>
        <w:r w:rsidRPr="00EE5A4A">
          <w:rPr>
            <w:rStyle w:val="Hyperlink"/>
            <w:i/>
            <w:sz w:val="20"/>
            <w:szCs w:val="20"/>
          </w:rPr>
          <w:t>academyofathens</w:t>
        </w:r>
        <w:r w:rsidRPr="00EE5A4A">
          <w:rPr>
            <w:rStyle w:val="Hyperlink"/>
            <w:i/>
            <w:sz w:val="20"/>
            <w:szCs w:val="20"/>
            <w:lang w:val="el-GR"/>
          </w:rPr>
          <w:t>.</w:t>
        </w:r>
        <w:r w:rsidRPr="00EE5A4A">
          <w:rPr>
            <w:rStyle w:val="Hyperlink"/>
            <w:i/>
            <w:sz w:val="20"/>
            <w:szCs w:val="20"/>
          </w:rPr>
          <w:t>gr</w:t>
        </w:r>
      </w:hyperlink>
      <w:r w:rsidR="001F34AA" w:rsidRPr="00EC1E95">
        <w:rPr>
          <w:i/>
          <w:sz w:val="20"/>
          <w:szCs w:val="20"/>
          <w:lang w:val="el-GR"/>
        </w:rPr>
        <w:t xml:space="preserve"> (Κέντρον Ερεύνης της Ελληνικής Λαογραφίας)</w:t>
      </w:r>
    </w:p>
    <w:sectPr w:rsidR="00163F87" w:rsidRPr="007661D0" w:rsidSect="007E25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A414" w14:textId="77777777" w:rsidR="0035606A" w:rsidRDefault="0035606A" w:rsidP="005E2A7A">
      <w:r>
        <w:separator/>
      </w:r>
    </w:p>
  </w:endnote>
  <w:endnote w:type="continuationSeparator" w:id="0">
    <w:p w14:paraId="3E5F3A5C" w14:textId="77777777" w:rsidR="0035606A" w:rsidRDefault="0035606A" w:rsidP="005E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Arial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8FE0" w14:textId="77777777" w:rsidR="005E2A7A" w:rsidRDefault="005E2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2D60" w14:textId="77777777" w:rsidR="005E2A7A" w:rsidRDefault="005E2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4BEF" w14:textId="77777777" w:rsidR="005E2A7A" w:rsidRDefault="005E2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89A6" w14:textId="77777777" w:rsidR="0035606A" w:rsidRDefault="0035606A" w:rsidP="005E2A7A">
      <w:r>
        <w:separator/>
      </w:r>
    </w:p>
  </w:footnote>
  <w:footnote w:type="continuationSeparator" w:id="0">
    <w:p w14:paraId="4FB6FA4F" w14:textId="77777777" w:rsidR="0035606A" w:rsidRDefault="0035606A" w:rsidP="005E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CC10" w14:textId="77777777" w:rsidR="005E2A7A" w:rsidRDefault="005E2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F26" w14:textId="77777777" w:rsidR="005E2A7A" w:rsidRDefault="005E2A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17A7" w14:textId="77777777" w:rsidR="005E2A7A" w:rsidRDefault="005E2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AD"/>
    <w:rsid w:val="00032E24"/>
    <w:rsid w:val="00050EA9"/>
    <w:rsid w:val="00054735"/>
    <w:rsid w:val="00067DE1"/>
    <w:rsid w:val="000720A3"/>
    <w:rsid w:val="00085006"/>
    <w:rsid w:val="00090963"/>
    <w:rsid w:val="00096BFC"/>
    <w:rsid w:val="000C3301"/>
    <w:rsid w:val="000C6187"/>
    <w:rsid w:val="000E634C"/>
    <w:rsid w:val="000E6CB7"/>
    <w:rsid w:val="00107FAE"/>
    <w:rsid w:val="001619D7"/>
    <w:rsid w:val="00163F87"/>
    <w:rsid w:val="00184AE5"/>
    <w:rsid w:val="001A0D31"/>
    <w:rsid w:val="001B74F1"/>
    <w:rsid w:val="001C08DA"/>
    <w:rsid w:val="001D2995"/>
    <w:rsid w:val="001E1F33"/>
    <w:rsid w:val="001F34AA"/>
    <w:rsid w:val="001F50D3"/>
    <w:rsid w:val="002165CD"/>
    <w:rsid w:val="00231A88"/>
    <w:rsid w:val="00255C1A"/>
    <w:rsid w:val="00257564"/>
    <w:rsid w:val="002671C0"/>
    <w:rsid w:val="00267D4F"/>
    <w:rsid w:val="002A229E"/>
    <w:rsid w:val="002B6443"/>
    <w:rsid w:val="00307486"/>
    <w:rsid w:val="00346C1D"/>
    <w:rsid w:val="00355711"/>
    <w:rsid w:val="0035606A"/>
    <w:rsid w:val="00364F98"/>
    <w:rsid w:val="00365215"/>
    <w:rsid w:val="00395EA9"/>
    <w:rsid w:val="003C67A6"/>
    <w:rsid w:val="003C7DFE"/>
    <w:rsid w:val="003D582D"/>
    <w:rsid w:val="00402845"/>
    <w:rsid w:val="00403871"/>
    <w:rsid w:val="00450BBB"/>
    <w:rsid w:val="004A253D"/>
    <w:rsid w:val="004A5661"/>
    <w:rsid w:val="004E06B1"/>
    <w:rsid w:val="00502925"/>
    <w:rsid w:val="00503513"/>
    <w:rsid w:val="00553F25"/>
    <w:rsid w:val="0055606A"/>
    <w:rsid w:val="00566802"/>
    <w:rsid w:val="00572028"/>
    <w:rsid w:val="005B02C9"/>
    <w:rsid w:val="005E1476"/>
    <w:rsid w:val="005E2A7A"/>
    <w:rsid w:val="005F7582"/>
    <w:rsid w:val="00654A03"/>
    <w:rsid w:val="00685FDD"/>
    <w:rsid w:val="006C5975"/>
    <w:rsid w:val="006E4522"/>
    <w:rsid w:val="006F494B"/>
    <w:rsid w:val="00744825"/>
    <w:rsid w:val="007461DD"/>
    <w:rsid w:val="007661D0"/>
    <w:rsid w:val="007B12E1"/>
    <w:rsid w:val="007B44CE"/>
    <w:rsid w:val="007C1B66"/>
    <w:rsid w:val="007E25DB"/>
    <w:rsid w:val="007E357D"/>
    <w:rsid w:val="007F4FC1"/>
    <w:rsid w:val="00822741"/>
    <w:rsid w:val="00866C42"/>
    <w:rsid w:val="008A6F00"/>
    <w:rsid w:val="008F5C12"/>
    <w:rsid w:val="00934A68"/>
    <w:rsid w:val="00964859"/>
    <w:rsid w:val="00965F55"/>
    <w:rsid w:val="009A4258"/>
    <w:rsid w:val="00A053F2"/>
    <w:rsid w:val="00A166BC"/>
    <w:rsid w:val="00A755FD"/>
    <w:rsid w:val="00AA33B6"/>
    <w:rsid w:val="00AA4E5F"/>
    <w:rsid w:val="00AC5655"/>
    <w:rsid w:val="00B50332"/>
    <w:rsid w:val="00B621F8"/>
    <w:rsid w:val="00B856FE"/>
    <w:rsid w:val="00C14013"/>
    <w:rsid w:val="00C24FE4"/>
    <w:rsid w:val="00C56BAD"/>
    <w:rsid w:val="00C649F9"/>
    <w:rsid w:val="00C65405"/>
    <w:rsid w:val="00C8113E"/>
    <w:rsid w:val="00C94453"/>
    <w:rsid w:val="00CA2D5D"/>
    <w:rsid w:val="00CB63B7"/>
    <w:rsid w:val="00D040A7"/>
    <w:rsid w:val="00D22B45"/>
    <w:rsid w:val="00D75ED7"/>
    <w:rsid w:val="00DC3C5E"/>
    <w:rsid w:val="00DE4263"/>
    <w:rsid w:val="00DF3872"/>
    <w:rsid w:val="00E25431"/>
    <w:rsid w:val="00E31D8F"/>
    <w:rsid w:val="00E455DB"/>
    <w:rsid w:val="00E56747"/>
    <w:rsid w:val="00E86FB1"/>
    <w:rsid w:val="00E929F3"/>
    <w:rsid w:val="00EA3C23"/>
    <w:rsid w:val="00EC1E95"/>
    <w:rsid w:val="00EE0A95"/>
    <w:rsid w:val="00F31AC3"/>
    <w:rsid w:val="00F53CB4"/>
    <w:rsid w:val="00F56A6E"/>
    <w:rsid w:val="00F77F5E"/>
    <w:rsid w:val="00F938B5"/>
    <w:rsid w:val="00F9594F"/>
    <w:rsid w:val="00FC72B8"/>
    <w:rsid w:val="00FD2912"/>
    <w:rsid w:val="00FD62C5"/>
    <w:rsid w:val="00FF0E9D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532F7"/>
  <w15:chartTrackingRefBased/>
  <w15:docId w15:val="{08C80003-2F65-D046-98F1-5F760797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B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B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B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B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B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B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B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A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A7A"/>
  </w:style>
  <w:style w:type="paragraph" w:styleId="Footer">
    <w:name w:val="footer"/>
    <w:basedOn w:val="Normal"/>
    <w:link w:val="FooterChar"/>
    <w:uiPriority w:val="99"/>
    <w:unhideWhenUsed/>
    <w:rsid w:val="005E2A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A7A"/>
  </w:style>
  <w:style w:type="character" w:styleId="Hyperlink">
    <w:name w:val="Hyperlink"/>
    <w:basedOn w:val="DefaultParagraphFont"/>
    <w:uiPriority w:val="99"/>
    <w:unhideWhenUsed/>
    <w:rsid w:val="001F34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3F8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el-GR" w:eastAsia="el-G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2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eel@academyofathens.g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pressmelt@culture.g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B14A43-7B6F-4A4F-8360-966208E8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MELT MNEP</cp:lastModifiedBy>
  <cp:revision>5</cp:revision>
  <cp:lastPrinted>2025-04-04T08:38:00Z</cp:lastPrinted>
  <dcterms:created xsi:type="dcterms:W3CDTF">2025-09-12T08:01:00Z</dcterms:created>
  <dcterms:modified xsi:type="dcterms:W3CDTF">2025-09-16T10:33:00Z</dcterms:modified>
</cp:coreProperties>
</file>